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7" w:rsidRDefault="00964557" w:rsidP="00964557">
      <w:pPr>
        <w:spacing w:before="120" w:after="120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64557">
        <w:rPr>
          <w:rFonts w:ascii="Times New Roman" w:hAnsi="Times New Roman" w:cs="Times New Roman"/>
          <w:b/>
          <w:sz w:val="24"/>
          <w:szCs w:val="24"/>
          <w:lang w:val="en-US"/>
        </w:rPr>
        <w:t>-21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12/02/2021</w:t>
      </w:r>
    </w:p>
    <w:p w:rsidR="00964557" w:rsidRPr="00964557" w:rsidRDefault="00964557" w:rsidP="00964557">
      <w:pPr>
        <w:spacing w:before="120" w:after="120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Hello, students! We are working at the topic </w:t>
      </w:r>
    </w:p>
    <w:p w:rsidR="00964557" w:rsidRPr="00340A68" w:rsidRDefault="00964557" w:rsidP="00964557">
      <w:pPr>
        <w:spacing w:before="120" w:after="120"/>
        <w:ind w:right="-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0A68">
        <w:rPr>
          <w:rFonts w:ascii="Times New Roman" w:hAnsi="Times New Roman" w:cs="Times New Roman"/>
          <w:b/>
          <w:sz w:val="24"/>
          <w:szCs w:val="24"/>
          <w:lang w:val="en-US"/>
        </w:rPr>
        <w:t>TYPES OF BUSINESSES IN THE UNITED KINGDOM</w:t>
      </w:r>
    </w:p>
    <w:p w:rsidR="00964557" w:rsidRPr="00964557" w:rsidRDefault="00964557" w:rsidP="00964557">
      <w:pPr>
        <w:pStyle w:val="a5"/>
        <w:numPr>
          <w:ilvl w:val="0"/>
          <w:numId w:val="1"/>
        </w:numPr>
        <w:shd w:val="clear" w:color="auto" w:fill="FFFFFF"/>
        <w:ind w:right="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Read and understand this text.</w:t>
      </w:r>
    </w:p>
    <w:p w:rsidR="00964557" w:rsidRPr="00964557" w:rsidRDefault="00964557" w:rsidP="00964557">
      <w:pPr>
        <w:pStyle w:val="a5"/>
        <w:shd w:val="clear" w:color="auto" w:fill="FFFFFF"/>
        <w:ind w:right="2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Most businesses in the United Kingdom operate in one of the </w:t>
      </w:r>
      <w:r w:rsidRPr="00964557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 xml:space="preserve">following ways: </w:t>
      </w:r>
      <w:r w:rsidRPr="0096455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sole trader, </w:t>
      </w:r>
      <w:r w:rsidRPr="00964557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en-US"/>
        </w:rPr>
        <w:t xml:space="preserve">partnership, </w:t>
      </w:r>
      <w:r w:rsidRPr="0096455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limited liability </w:t>
      </w:r>
      <w:proofErr w:type="gramStart"/>
      <w:r w:rsidRPr="0096455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company</w:t>
      </w:r>
      <w:proofErr w:type="gramEnd"/>
      <w:r w:rsidRPr="0096455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>, branch of a foreign company.</w:t>
      </w:r>
    </w:p>
    <w:p w:rsidR="00964557" w:rsidRPr="00964557" w:rsidRDefault="00964557" w:rsidP="00964557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 xml:space="preserve">          The </w:t>
      </w:r>
      <w:r w:rsidRPr="009645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en-US"/>
        </w:rPr>
        <w:t>sole trader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964557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 xml:space="preserve">is the oldest form of business. There are </w:t>
      </w:r>
      <w:r w:rsidRPr="00964557"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en-US"/>
        </w:rPr>
        <w:t xml:space="preserve">many one-man owners, for example: a doctor, a lawyer, a real </w:t>
      </w:r>
      <w:r w:rsidRPr="0096455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 xml:space="preserve">estate agent, builder, hairdresser etc. </w:t>
      </w:r>
    </w:p>
    <w:p w:rsidR="00964557" w:rsidRPr="00964557" w:rsidRDefault="00964557" w:rsidP="00964557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The </w:t>
      </w:r>
      <w:r w:rsidRPr="009645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partnership</w:t>
      </w:r>
      <w:r w:rsidRPr="0096455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96455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is a company where there are a few partners. </w:t>
      </w: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They are firms of lawyers, architects, auditors, management </w:t>
      </w:r>
      <w:r w:rsidRPr="0096455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consultants etc. The names of all the partners of the firm are printed on the stationery of a partnership. </w:t>
      </w:r>
    </w:p>
    <w:p w:rsidR="00964557" w:rsidRPr="00964557" w:rsidRDefault="00964557" w:rsidP="0096455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           </w:t>
      </w:r>
      <w:r w:rsidRPr="00964557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en-US"/>
        </w:rPr>
        <w:t xml:space="preserve">The most common type of company in the United Kingdom is </w:t>
      </w:r>
      <w:r w:rsidRPr="00964557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en-US"/>
        </w:rPr>
        <w:t>the</w:t>
      </w:r>
      <w:r w:rsidRPr="0096455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en-US"/>
        </w:rPr>
        <w:t xml:space="preserve"> </w:t>
      </w:r>
      <w:r w:rsidRPr="00964557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en-US"/>
        </w:rPr>
        <w:t>limited liability company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  <w:lang w:val="en-US"/>
        </w:rPr>
        <w:t xml:space="preserve">. </w:t>
      </w:r>
      <w:r w:rsidRPr="00964557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At the end of the name of such </w:t>
      </w: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a company the word 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en-US"/>
        </w:rPr>
        <w:t xml:space="preserve">Ltd. </w:t>
      </w: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is used. For example: 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-6"/>
          <w:sz w:val="28"/>
          <w:szCs w:val="28"/>
          <w:lang w:val="en-US"/>
        </w:rPr>
        <w:t xml:space="preserve">Wilson and </w:t>
      </w:r>
      <w:r w:rsidRPr="00964557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en-US"/>
        </w:rPr>
        <w:t>Son Ltd.</w:t>
      </w: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   </w:t>
      </w:r>
    </w:p>
    <w:p w:rsidR="00964557" w:rsidRPr="00964557" w:rsidRDefault="00964557" w:rsidP="00964557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 xml:space="preserve">Many of such companies are joint-stock companies owned by </w:t>
      </w:r>
      <w:r w:rsidRPr="00964557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en-US"/>
        </w:rPr>
        <w:t>shareholders.</w:t>
      </w:r>
    </w:p>
    <w:p w:rsidR="00964557" w:rsidRPr="00964557" w:rsidRDefault="00964557" w:rsidP="00964557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 xml:space="preserve">          Limited liability companies are divided into public and </w:t>
      </w:r>
      <w:r w:rsidRPr="00964557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en-US"/>
        </w:rPr>
        <w:t xml:space="preserve">private ones. Only public companies may offer shares to the </w:t>
      </w:r>
      <w:r w:rsidRPr="0096455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public at the stock exchange. The names of such companies </w:t>
      </w:r>
      <w:r w:rsidRPr="0096455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end in </w:t>
      </w:r>
      <w:proofErr w:type="spellStart"/>
      <w:r w:rsidRPr="0096455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p.l.c</w:t>
      </w:r>
      <w:proofErr w:type="spellEnd"/>
      <w:r w:rsidRPr="0096455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. </w:t>
      </w:r>
      <w:r w:rsidRPr="0096455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which stands for </w:t>
      </w:r>
      <w:r w:rsidRPr="00964557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 xml:space="preserve">public limited company. </w:t>
      </w:r>
      <w:r w:rsidRPr="00964557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For </w:t>
      </w:r>
      <w:r w:rsidRPr="00964557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instance: </w:t>
      </w:r>
      <w:r w:rsidRPr="0096455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 xml:space="preserve">John and Michael </w:t>
      </w:r>
      <w:proofErr w:type="spellStart"/>
      <w:r w:rsidRPr="0096455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p.l.c</w:t>
      </w:r>
      <w:proofErr w:type="spellEnd"/>
      <w:r w:rsidRPr="00964557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en-US"/>
        </w:rPr>
        <w:t>.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jc w:val="both"/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en-US"/>
        </w:rPr>
        <w:t xml:space="preserve">         Private limited companies may not offer shares to the </w:t>
      </w:r>
      <w:r w:rsidRPr="00964557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/>
        </w:rPr>
        <w:t xml:space="preserve">public. The names of such companies end simply in 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  <w:lang w:val="en-US"/>
        </w:rPr>
        <w:t xml:space="preserve">Ltd. 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bCs/>
          <w:i/>
          <w:iCs/>
          <w:color w:val="000000"/>
          <w:spacing w:val="-3"/>
          <w:sz w:val="28"/>
          <w:szCs w:val="28"/>
          <w:lang w:val="en-US"/>
        </w:rPr>
        <w:t xml:space="preserve">           </w:t>
      </w:r>
      <w:r w:rsidRPr="00964557"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en-US"/>
        </w:rPr>
        <w:t xml:space="preserve">A </w:t>
      </w:r>
      <w:r w:rsidRPr="00964557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en-US"/>
        </w:rPr>
        <w:t>branch of a foreign company</w:t>
      </w:r>
      <w:r w:rsidRPr="00964557">
        <w:rPr>
          <w:rFonts w:ascii="Times New Roman" w:hAnsi="Times New Roman" w:cs="Times New Roman"/>
          <w:bCs/>
          <w:i/>
          <w:iCs/>
          <w:color w:val="000000"/>
          <w:spacing w:val="3"/>
          <w:sz w:val="28"/>
          <w:szCs w:val="28"/>
          <w:lang w:val="en-US"/>
        </w:rPr>
        <w:t xml:space="preserve"> </w:t>
      </w:r>
      <w:r w:rsidRPr="00964557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is a part of a company </w:t>
      </w:r>
      <w:r w:rsidRPr="00964557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en-US"/>
        </w:rPr>
        <w:t xml:space="preserve">incorporated outside Great Britain but acting under the law </w:t>
      </w:r>
      <w:r w:rsidRPr="00964557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en-US"/>
        </w:rPr>
        <w:t xml:space="preserve">of the U.K. Usually these companies act in the U.K. under </w:t>
      </w:r>
      <w:r w:rsidRPr="00964557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en-US"/>
        </w:rPr>
        <w:t>their normal foreign names.</w:t>
      </w:r>
    </w:p>
    <w:p w:rsidR="00964557" w:rsidRPr="00964557" w:rsidRDefault="00964557" w:rsidP="00964557">
      <w:pPr>
        <w:spacing w:before="60"/>
        <w:rPr>
          <w:rFonts w:ascii="Times New Roman" w:hAnsi="Times New Roman" w:cs="Times New Roman"/>
          <w:i/>
          <w:sz w:val="28"/>
          <w:szCs w:val="28"/>
          <w:lang/>
        </w:rPr>
      </w:pPr>
      <w:r w:rsidRPr="00964557">
        <w:rPr>
          <w:rFonts w:ascii="Times New Roman" w:hAnsi="Times New Roman" w:cs="Times New Roman"/>
          <w:b/>
          <w:i/>
          <w:sz w:val="28"/>
          <w:szCs w:val="28"/>
          <w:lang/>
        </w:rPr>
        <w:t>2.</w:t>
      </w:r>
      <w:r w:rsidRPr="00964557">
        <w:rPr>
          <w:rFonts w:ascii="Times New Roman" w:hAnsi="Times New Roman" w:cs="Times New Roman"/>
          <w:i/>
          <w:sz w:val="28"/>
          <w:szCs w:val="28"/>
          <w:lang/>
        </w:rPr>
        <w:t xml:space="preserve"> Ответьте на вопросы по тексту: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</w:rPr>
        <w:t xml:space="preserve">   </w:t>
      </w:r>
      <w:r w:rsidRPr="00964557">
        <w:rPr>
          <w:rFonts w:ascii="Times New Roman" w:hAnsi="Times New Roman" w:cs="Times New Roman"/>
          <w:sz w:val="28"/>
          <w:szCs w:val="28"/>
          <w:lang w:val="en-US"/>
        </w:rPr>
        <w:t>1. What is the most common type of company in the U.K.?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 2. Are all limited liability companies joint-stock </w:t>
      </w:r>
      <w:proofErr w:type="spellStart"/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companie</w:t>
      </w:r>
      <w:proofErr w:type="spellEnd"/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 3. What can you say about the types of the following companies: Fine Furniture Ltd., General Foods </w:t>
      </w:r>
      <w:proofErr w:type="spellStart"/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p.l.c</w:t>
      </w:r>
      <w:proofErr w:type="spellEnd"/>
      <w:r w:rsidRPr="009645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64557" w:rsidRPr="00964557" w:rsidRDefault="00964557" w:rsidP="00964557">
      <w:pPr>
        <w:spacing w:before="60"/>
        <w:rPr>
          <w:rFonts w:ascii="Times New Roman" w:hAnsi="Times New Roman" w:cs="Times New Roman"/>
          <w:sz w:val="28"/>
          <w:szCs w:val="28"/>
          <w:lang/>
        </w:rPr>
      </w:pPr>
      <w:r w:rsidRPr="00964557">
        <w:rPr>
          <w:rFonts w:ascii="Times New Roman" w:hAnsi="Times New Roman" w:cs="Times New Roman"/>
          <w:b/>
          <w:i/>
          <w:sz w:val="28"/>
          <w:szCs w:val="28"/>
          <w:lang/>
        </w:rPr>
        <w:t>3.</w:t>
      </w:r>
      <w:r w:rsidRPr="00964557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964557">
        <w:rPr>
          <w:rFonts w:ascii="Times New Roman" w:hAnsi="Times New Roman" w:cs="Times New Roman"/>
          <w:i/>
          <w:sz w:val="28"/>
          <w:szCs w:val="28"/>
          <w:lang/>
        </w:rPr>
        <w:t>Найдите в тексте эквиваленты слов и выражений профессионально-ориентированной  лексики: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</w:rPr>
        <w:t xml:space="preserve">     </w:t>
      </w: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Sole trader, farmer, garage man, joint-stock limited liability </w:t>
      </w:r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gramEnd"/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limited liability company, a company acting under the British law.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i/>
          <w:sz w:val="28"/>
          <w:szCs w:val="28"/>
          <w:lang/>
        </w:rPr>
      </w:pPr>
      <w:r w:rsidRPr="00964557">
        <w:rPr>
          <w:rFonts w:ascii="Times New Roman" w:hAnsi="Times New Roman" w:cs="Times New Roman"/>
          <w:b/>
          <w:i/>
          <w:sz w:val="28"/>
          <w:szCs w:val="28"/>
          <w:lang/>
        </w:rPr>
        <w:t>4.</w:t>
      </w:r>
      <w:r w:rsidRPr="00964557">
        <w:rPr>
          <w:rFonts w:ascii="Times New Roman" w:hAnsi="Times New Roman" w:cs="Times New Roman"/>
          <w:i/>
          <w:sz w:val="28"/>
          <w:szCs w:val="28"/>
          <w:lang/>
        </w:rPr>
        <w:t xml:space="preserve"> Заполните пропуски словами из текста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</w:rPr>
        <w:t xml:space="preserve">     </w:t>
      </w: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1. The names of </w:t>
      </w:r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…  …</w:t>
      </w:r>
      <w:proofErr w:type="gramEnd"/>
      <w:r w:rsidRPr="00964557">
        <w:rPr>
          <w:rFonts w:ascii="Times New Roman" w:hAnsi="Times New Roman" w:cs="Times New Roman"/>
          <w:sz w:val="28"/>
          <w:szCs w:val="28"/>
          <w:lang w:val="en-US"/>
        </w:rPr>
        <w:t>of the firm are printed on the stationery of a partnership.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  <w:lang w:val="en-US"/>
        </w:rPr>
      </w:pP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    2. The names of such </w:t>
      </w:r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companies  …</w:t>
      </w:r>
      <w:proofErr w:type="gramEnd"/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simply in Ltd.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rPr>
          <w:rFonts w:ascii="Times New Roman" w:hAnsi="Times New Roman" w:cs="Times New Roman"/>
          <w:sz w:val="28"/>
          <w:szCs w:val="28"/>
        </w:rPr>
      </w:pPr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    3. Many of such companies are joint-stock </w:t>
      </w:r>
      <w:proofErr w:type="gramStart"/>
      <w:r w:rsidRPr="00964557">
        <w:rPr>
          <w:rFonts w:ascii="Times New Roman" w:hAnsi="Times New Roman" w:cs="Times New Roman"/>
          <w:sz w:val="28"/>
          <w:szCs w:val="28"/>
          <w:lang w:val="en-US"/>
        </w:rPr>
        <w:t>companies  …</w:t>
      </w:r>
      <w:proofErr w:type="gramEnd"/>
      <w:r w:rsidRPr="009645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6455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6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57">
        <w:rPr>
          <w:rFonts w:ascii="Times New Roman" w:hAnsi="Times New Roman" w:cs="Times New Roman"/>
          <w:sz w:val="28"/>
          <w:szCs w:val="28"/>
        </w:rPr>
        <w:t>shareholders</w:t>
      </w:r>
      <w:proofErr w:type="spellEnd"/>
      <w:r w:rsidRPr="00964557">
        <w:rPr>
          <w:rFonts w:ascii="Times New Roman" w:hAnsi="Times New Roman" w:cs="Times New Roman"/>
          <w:sz w:val="28"/>
          <w:szCs w:val="28"/>
        </w:rPr>
        <w:t>.</w:t>
      </w:r>
    </w:p>
    <w:p w:rsidR="00964557" w:rsidRDefault="00964557" w:rsidP="00964557">
      <w:pPr>
        <w:shd w:val="clear" w:color="auto" w:fill="FFFFFF"/>
        <w:tabs>
          <w:tab w:val="left" w:leader="underscore" w:pos="5155"/>
        </w:tabs>
        <w:ind w:right="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4557" w:rsidRDefault="00964557" w:rsidP="00964557">
      <w:pPr>
        <w:shd w:val="clear" w:color="auto" w:fill="FFFFFF"/>
        <w:tabs>
          <w:tab w:val="left" w:leader="underscore" w:pos="5155"/>
        </w:tabs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работы оформляете так:</w:t>
      </w:r>
    </w:p>
    <w:p w:rsidR="00964557" w:rsidRPr="00964557" w:rsidRDefault="00964557" w:rsidP="00964557">
      <w:pPr>
        <w:shd w:val="clear" w:color="auto" w:fill="FFFFFF"/>
        <w:tabs>
          <w:tab w:val="left" w:leader="underscore" w:pos="5155"/>
        </w:tabs>
        <w:ind w:right="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язык_Б-21</w:t>
      </w:r>
    </w:p>
    <w:p w:rsidR="00DD248B" w:rsidRPr="00964557" w:rsidRDefault="00DD248B">
      <w:pPr>
        <w:rPr>
          <w:sz w:val="28"/>
          <w:szCs w:val="28"/>
        </w:rPr>
      </w:pPr>
    </w:p>
    <w:sectPr w:rsidR="00DD248B" w:rsidRPr="00964557" w:rsidSect="00D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541C"/>
    <w:multiLevelType w:val="hybridMultilevel"/>
    <w:tmpl w:val="B23E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964557"/>
    <w:rsid w:val="0006778B"/>
    <w:rsid w:val="00204C6F"/>
    <w:rsid w:val="00234C12"/>
    <w:rsid w:val="00964557"/>
    <w:rsid w:val="00A8497C"/>
    <w:rsid w:val="00D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57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96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2021-02-12T06:24:00Z</dcterms:created>
  <dcterms:modified xsi:type="dcterms:W3CDTF">2021-02-12T06:30:00Z</dcterms:modified>
</cp:coreProperties>
</file>